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A3" w:rsidRPr="00E31409" w:rsidRDefault="00561B6E">
      <w:pPr>
        <w:jc w:val="center"/>
        <w:rPr>
          <w:rFonts w:ascii="叶根友毛笔行书2.0版" w:eastAsia="叶根友毛笔行书2.0版"/>
          <w:b/>
          <w:sz w:val="32"/>
          <w:szCs w:val="32"/>
        </w:rPr>
      </w:pPr>
      <w:bookmarkStart w:id="0" w:name="_GoBack"/>
      <w:bookmarkStart w:id="1" w:name="OLE_LINK1"/>
      <w:bookmarkStart w:id="2" w:name="OLE_LINK2"/>
      <w:bookmarkEnd w:id="0"/>
      <w:r w:rsidRPr="00E31409">
        <w:rPr>
          <w:rFonts w:ascii="叶根友毛笔行书2.0版" w:eastAsia="叶根友毛笔行书2.0版" w:hint="eastAsia"/>
          <w:b/>
          <w:sz w:val="32"/>
          <w:szCs w:val="32"/>
        </w:rPr>
        <w:t>工商管理专业本科毕业论文选题</w:t>
      </w:r>
    </w:p>
    <w:bookmarkEnd w:id="1"/>
    <w:bookmarkEnd w:id="2"/>
    <w:p w:rsidR="00E31409" w:rsidRDefault="00E31409" w:rsidP="00561B6E"/>
    <w:p w:rsidR="00F267A3" w:rsidRDefault="00561B6E" w:rsidP="00561B6E">
      <w:r>
        <w:rPr>
          <w:rFonts w:hint="eastAsia"/>
        </w:rPr>
        <w:t>1.</w:t>
      </w:r>
      <w:r w:rsidR="00A12DD2">
        <w:rPr>
          <w:rFonts w:hint="eastAsia"/>
        </w:rPr>
        <w:t>企业危机管理</w:t>
      </w:r>
      <w:r>
        <w:rPr>
          <w:rFonts w:hint="eastAsia"/>
        </w:rPr>
        <w:t>体系构建问题：</w:t>
      </w:r>
      <w:r w:rsidR="00A12DD2">
        <w:rPr>
          <w:rFonts w:hint="eastAsia"/>
        </w:rPr>
        <w:t>以某企业为例</w:t>
      </w:r>
    </w:p>
    <w:p w:rsidR="00F267A3" w:rsidRDefault="00561B6E">
      <w:r>
        <w:rPr>
          <w:rFonts w:hint="eastAsia"/>
        </w:rPr>
        <w:t>2.</w:t>
      </w:r>
      <w:r w:rsidR="00A12DD2">
        <w:rPr>
          <w:rFonts w:hint="eastAsia"/>
        </w:rPr>
        <w:t>互联网企业的生存与发展</w:t>
      </w:r>
      <w:r w:rsidR="00A12DD2">
        <w:t>—</w:t>
      </w:r>
      <w:proofErr w:type="gramStart"/>
      <w:r w:rsidR="00A12DD2">
        <w:rPr>
          <w:rFonts w:hint="eastAsia"/>
        </w:rPr>
        <w:t>来自腾讯公司</w:t>
      </w:r>
      <w:proofErr w:type="gramEnd"/>
      <w:r w:rsidR="00A12DD2">
        <w:rPr>
          <w:rFonts w:hint="eastAsia"/>
        </w:rPr>
        <w:t>的经验</w:t>
      </w:r>
    </w:p>
    <w:p w:rsidR="00F267A3" w:rsidRDefault="00561B6E">
      <w:r>
        <w:rPr>
          <w:rFonts w:hint="eastAsia"/>
        </w:rPr>
        <w:t>3.</w:t>
      </w:r>
      <w:r w:rsidR="00A12DD2">
        <w:rPr>
          <w:rFonts w:hint="eastAsia"/>
        </w:rPr>
        <w:t>中小民营企业履行企业社会责任的困境与对策</w:t>
      </w:r>
    </w:p>
    <w:p w:rsidR="00F267A3" w:rsidRDefault="00561B6E">
      <w:r>
        <w:rPr>
          <w:rFonts w:hint="eastAsia"/>
        </w:rPr>
        <w:t>4.</w:t>
      </w:r>
      <w:r w:rsidR="00A12DD2">
        <w:rPr>
          <w:rFonts w:hint="eastAsia"/>
        </w:rPr>
        <w:t>我国传统文化与民众创业的冲突性研究</w:t>
      </w:r>
    </w:p>
    <w:p w:rsidR="00F267A3" w:rsidRDefault="00A12DD2">
      <w:r>
        <w:rPr>
          <w:rFonts w:hint="eastAsia"/>
        </w:rPr>
        <w:t>3.</w:t>
      </w:r>
      <w:r>
        <w:rPr>
          <w:rFonts w:hint="eastAsia"/>
        </w:rPr>
        <w:t>从电影“刮痧”看我国中药产业国际化的发展困境</w:t>
      </w:r>
    </w:p>
    <w:p w:rsidR="00F267A3" w:rsidRDefault="00A12DD2">
      <w:r>
        <w:rPr>
          <w:rFonts w:hint="eastAsia"/>
        </w:rPr>
        <w:t>4.</w:t>
      </w:r>
      <w:r>
        <w:rPr>
          <w:rFonts w:hint="eastAsia"/>
        </w:rPr>
        <w:t>我国餐饮行业国际化的策略研究</w:t>
      </w:r>
    </w:p>
    <w:p w:rsidR="00F267A3" w:rsidRDefault="00A12DD2">
      <w:r>
        <w:rPr>
          <w:rFonts w:hint="eastAsia"/>
        </w:rPr>
        <w:t>5.</w:t>
      </w:r>
      <w:r>
        <w:rPr>
          <w:rFonts w:hint="eastAsia"/>
        </w:rPr>
        <w:t>外购购并下的国内民族品牌保护策略：以粮油加工行业为例</w:t>
      </w:r>
    </w:p>
    <w:p w:rsidR="00F267A3" w:rsidRDefault="00A12DD2">
      <w:r>
        <w:rPr>
          <w:rFonts w:hint="eastAsia"/>
        </w:rPr>
        <w:t>6.</w:t>
      </w:r>
      <w:r>
        <w:rPr>
          <w:rFonts w:hint="eastAsia"/>
        </w:rPr>
        <w:t>我国投资环境的吸引力评价研究：从外资撤资现象谈起</w:t>
      </w:r>
    </w:p>
    <w:p w:rsidR="00F267A3" w:rsidRDefault="00A12DD2">
      <w:r>
        <w:rPr>
          <w:rFonts w:hint="eastAsia"/>
        </w:rPr>
        <w:t>8.</w:t>
      </w:r>
      <w:r>
        <w:rPr>
          <w:rFonts w:hint="eastAsia"/>
        </w:rPr>
        <w:t>我国大学生创业融资渠道的实证分析</w:t>
      </w:r>
    </w:p>
    <w:p w:rsidR="00F267A3" w:rsidRDefault="00A12DD2">
      <w:r>
        <w:rPr>
          <w:rFonts w:hint="eastAsia"/>
        </w:rPr>
        <w:t>9.</w:t>
      </w:r>
      <w:r>
        <w:rPr>
          <w:rFonts w:hint="eastAsia"/>
        </w:rPr>
        <w:t>我国邮政企业</w:t>
      </w:r>
      <w:r w:rsidR="00561B6E">
        <w:rPr>
          <w:rFonts w:hint="eastAsia"/>
        </w:rPr>
        <w:t>EMS</w:t>
      </w:r>
      <w:r>
        <w:rPr>
          <w:rFonts w:hint="eastAsia"/>
        </w:rPr>
        <w:t>流程优化研究</w:t>
      </w:r>
    </w:p>
    <w:p w:rsidR="00F267A3" w:rsidRDefault="00561B6E">
      <w:r>
        <w:rPr>
          <w:rFonts w:hint="eastAsia"/>
        </w:rPr>
        <w:t>10</w:t>
      </w:r>
      <w:r w:rsidR="00A12DD2">
        <w:rPr>
          <w:rFonts w:hint="eastAsia"/>
        </w:rPr>
        <w:t>国内企业家“为富不仁”的社会文化基础探究</w:t>
      </w:r>
    </w:p>
    <w:p w:rsidR="00F267A3" w:rsidRDefault="00561B6E">
      <w:r>
        <w:rPr>
          <w:rFonts w:hint="eastAsia"/>
        </w:rPr>
        <w:t>11.</w:t>
      </w:r>
      <w:r w:rsidR="00A12DD2">
        <w:rPr>
          <w:rFonts w:hint="eastAsia"/>
        </w:rPr>
        <w:t>“人口红利”消失下我国加工贸易企业的发展出路</w:t>
      </w:r>
    </w:p>
    <w:p w:rsidR="00F267A3" w:rsidRDefault="00561B6E">
      <w:r>
        <w:rPr>
          <w:rFonts w:hint="eastAsia"/>
        </w:rPr>
        <w:t>12.</w:t>
      </w:r>
      <w:r>
        <w:rPr>
          <w:rFonts w:hint="eastAsia"/>
        </w:rPr>
        <w:t>创业板上市公司并购动因与绩效研究——以</w:t>
      </w:r>
      <w:r>
        <w:rPr>
          <w:rFonts w:hint="eastAsia"/>
        </w:rPr>
        <w:t>**</w:t>
      </w:r>
      <w:r>
        <w:rPr>
          <w:rFonts w:hint="eastAsia"/>
        </w:rPr>
        <w:t>企业</w:t>
      </w:r>
      <w:r w:rsidR="00A12DD2">
        <w:rPr>
          <w:rFonts w:hint="eastAsia"/>
        </w:rPr>
        <w:t>为例</w:t>
      </w:r>
    </w:p>
    <w:p w:rsidR="00561B6E" w:rsidRDefault="00561B6E">
      <w:r>
        <w:rPr>
          <w:rFonts w:hint="eastAsia"/>
        </w:rPr>
        <w:t>13.</w:t>
      </w:r>
      <w:r>
        <w:rPr>
          <w:rFonts w:hint="eastAsia"/>
        </w:rPr>
        <w:t>上市公司创业投资导向研究——以</w:t>
      </w:r>
      <w:r>
        <w:rPr>
          <w:rFonts w:hint="eastAsia"/>
        </w:rPr>
        <w:t>**</w:t>
      </w:r>
      <w:r>
        <w:rPr>
          <w:rFonts w:hint="eastAsia"/>
        </w:rPr>
        <w:t>企业</w:t>
      </w:r>
      <w:r w:rsidR="00A12DD2">
        <w:rPr>
          <w:rFonts w:hint="eastAsia"/>
        </w:rPr>
        <w:t>为例</w:t>
      </w:r>
    </w:p>
    <w:p w:rsidR="00F267A3" w:rsidRDefault="00561B6E">
      <w:r>
        <w:rPr>
          <w:rFonts w:hint="eastAsia"/>
        </w:rPr>
        <w:t>14.</w:t>
      </w:r>
      <w:r w:rsidR="00A12DD2">
        <w:rPr>
          <w:rFonts w:hint="eastAsia"/>
        </w:rPr>
        <w:t>知识型员工激励</w:t>
      </w:r>
      <w:r w:rsidR="007C30D5">
        <w:rPr>
          <w:rFonts w:hint="eastAsia"/>
        </w:rPr>
        <w:t>机制</w:t>
      </w:r>
      <w:r w:rsidR="00A12DD2">
        <w:rPr>
          <w:rFonts w:hint="eastAsia"/>
        </w:rPr>
        <w:t>的</w:t>
      </w:r>
      <w:r w:rsidR="007C30D5">
        <w:rPr>
          <w:rFonts w:hint="eastAsia"/>
        </w:rPr>
        <w:t>构建研究</w:t>
      </w:r>
    </w:p>
    <w:p w:rsidR="00F267A3" w:rsidRDefault="00561B6E">
      <w:r>
        <w:rPr>
          <w:rFonts w:hint="eastAsia"/>
        </w:rPr>
        <w:t>15.</w:t>
      </w:r>
      <w:r w:rsidR="00A12DD2">
        <w:rPr>
          <w:rFonts w:hint="eastAsia"/>
        </w:rPr>
        <w:t>海底</w:t>
      </w:r>
      <w:proofErr w:type="gramStart"/>
      <w:r w:rsidR="00A12DD2">
        <w:rPr>
          <w:rFonts w:hint="eastAsia"/>
        </w:rPr>
        <w:t>捞危机</w:t>
      </w:r>
      <w:proofErr w:type="gramEnd"/>
      <w:r w:rsidR="00A12DD2">
        <w:rPr>
          <w:rFonts w:hint="eastAsia"/>
        </w:rPr>
        <w:t>公关对企业运营管理改善的作用</w:t>
      </w:r>
    </w:p>
    <w:p w:rsidR="00561B6E" w:rsidRDefault="00561B6E">
      <w:r>
        <w:rPr>
          <w:rFonts w:hint="eastAsia"/>
        </w:rPr>
        <w:t>16.</w:t>
      </w:r>
      <w:r>
        <w:rPr>
          <w:rFonts w:hint="eastAsia"/>
        </w:rPr>
        <w:t>分享经济时代的</w:t>
      </w:r>
      <w:proofErr w:type="gramStart"/>
      <w:r>
        <w:rPr>
          <w:rFonts w:hint="eastAsia"/>
        </w:rPr>
        <w:t>网约车企业</w:t>
      </w:r>
      <w:proofErr w:type="gramEnd"/>
      <w:r>
        <w:rPr>
          <w:rFonts w:hint="eastAsia"/>
        </w:rPr>
        <w:t>成长研究：</w:t>
      </w:r>
      <w:r w:rsidR="00A12DD2">
        <w:rPr>
          <w:rFonts w:hint="eastAsia"/>
        </w:rPr>
        <w:t>以滴滴出行为例</w:t>
      </w:r>
    </w:p>
    <w:p w:rsidR="00F267A3" w:rsidRDefault="00561B6E">
      <w:r>
        <w:rPr>
          <w:rFonts w:hint="eastAsia"/>
        </w:rPr>
        <w:t>17.</w:t>
      </w:r>
      <w:r w:rsidR="00A12DD2">
        <w:rPr>
          <w:rFonts w:hint="eastAsia"/>
        </w:rPr>
        <w:t>从万科股权之争看企业风险防范</w:t>
      </w:r>
    </w:p>
    <w:p w:rsidR="00F267A3" w:rsidRDefault="00561B6E">
      <w:r>
        <w:rPr>
          <w:rFonts w:hint="eastAsia"/>
        </w:rPr>
        <w:t>18.</w:t>
      </w:r>
      <w:r w:rsidR="00A12DD2">
        <w:rPr>
          <w:rFonts w:hint="eastAsia"/>
        </w:rPr>
        <w:t>三星</w:t>
      </w:r>
      <w:r w:rsidR="00A12DD2">
        <w:t>Note7</w:t>
      </w:r>
      <w:r>
        <w:rPr>
          <w:rFonts w:hint="eastAsia"/>
        </w:rPr>
        <w:t>危机对中国企业发展的</w:t>
      </w:r>
      <w:r w:rsidR="00A12DD2">
        <w:rPr>
          <w:rFonts w:hint="eastAsia"/>
        </w:rPr>
        <w:t>启示——以华为公司为例</w:t>
      </w:r>
    </w:p>
    <w:p w:rsidR="00F267A3" w:rsidRDefault="00561B6E">
      <w:r>
        <w:rPr>
          <w:rFonts w:hint="eastAsia"/>
        </w:rPr>
        <w:t>19.</w:t>
      </w:r>
      <w:r w:rsidR="00A12DD2">
        <w:rPr>
          <w:rFonts w:hint="eastAsia"/>
        </w:rPr>
        <w:t>技术创新驱动华为公司持续成长的作用机理研究</w:t>
      </w:r>
    </w:p>
    <w:p w:rsidR="00F267A3" w:rsidRDefault="00561B6E">
      <w:r>
        <w:rPr>
          <w:rFonts w:hint="eastAsia"/>
        </w:rPr>
        <w:t>20.</w:t>
      </w:r>
      <w:r w:rsidR="00A12DD2">
        <w:rPr>
          <w:rFonts w:hint="eastAsia"/>
        </w:rPr>
        <w:t>在华外资企业履行企业社会责任研究</w:t>
      </w:r>
      <w:r w:rsidR="00A12DD2">
        <w:rPr>
          <w:rFonts w:hint="eastAsia"/>
        </w:rPr>
        <w:t>-</w:t>
      </w:r>
      <w:r w:rsidR="00A12DD2">
        <w:rPr>
          <w:rFonts w:hint="eastAsia"/>
        </w:rPr>
        <w:t>以</w:t>
      </w:r>
      <w:r w:rsidR="00A12DD2">
        <w:rPr>
          <w:rFonts w:hint="eastAsia"/>
        </w:rPr>
        <w:t>xx</w:t>
      </w:r>
      <w:r w:rsidR="00A12DD2">
        <w:rPr>
          <w:rFonts w:hint="eastAsia"/>
        </w:rPr>
        <w:t>为例；</w:t>
      </w:r>
    </w:p>
    <w:p w:rsidR="00F267A3" w:rsidRDefault="00E31409">
      <w:r>
        <w:rPr>
          <w:rFonts w:hint="eastAsia"/>
        </w:rPr>
        <w:t>21.</w:t>
      </w:r>
      <w:r w:rsidR="00A12DD2">
        <w:rPr>
          <w:rFonts w:hint="eastAsia"/>
        </w:rPr>
        <w:t>企业家精神特质分析及其管理启示</w:t>
      </w:r>
      <w:r w:rsidR="00A12DD2">
        <w:rPr>
          <w:rFonts w:hint="eastAsia"/>
        </w:rPr>
        <w:t>-</w:t>
      </w:r>
      <w:r w:rsidR="00A12DD2">
        <w:rPr>
          <w:rFonts w:hint="eastAsia"/>
        </w:rPr>
        <w:t>以</w:t>
      </w:r>
      <w:r w:rsidR="00A12DD2">
        <w:rPr>
          <w:rFonts w:hint="eastAsia"/>
        </w:rPr>
        <w:t>xx</w:t>
      </w:r>
      <w:r w:rsidR="00A12DD2">
        <w:rPr>
          <w:rFonts w:hint="eastAsia"/>
        </w:rPr>
        <w:t>为例</w:t>
      </w:r>
    </w:p>
    <w:p w:rsidR="00F267A3" w:rsidRDefault="00E31409">
      <w:r>
        <w:rPr>
          <w:rFonts w:hint="eastAsia"/>
        </w:rPr>
        <w:t>22.</w:t>
      </w:r>
      <w:r w:rsidR="00A12DD2">
        <w:rPr>
          <w:rFonts w:hint="eastAsia"/>
        </w:rPr>
        <w:t>民营企业创业团队合作行为与绩效关系分析</w:t>
      </w:r>
    </w:p>
    <w:p w:rsidR="00E31409" w:rsidRDefault="00E31409" w:rsidP="00E31409">
      <w:r>
        <w:rPr>
          <w:rFonts w:hint="eastAsia"/>
        </w:rPr>
        <w:t>23.</w:t>
      </w:r>
      <w:r w:rsidR="00A12DD2">
        <w:rPr>
          <w:rFonts w:hint="eastAsia"/>
        </w:rPr>
        <w:t>我国民营企业家的领导方式和领导风格研究</w:t>
      </w:r>
      <w:r w:rsidR="00A12DD2">
        <w:rPr>
          <w:rFonts w:hint="eastAsia"/>
        </w:rPr>
        <w:t>-</w:t>
      </w:r>
      <w:r w:rsidR="00A12DD2">
        <w:rPr>
          <w:rFonts w:hint="eastAsia"/>
        </w:rPr>
        <w:t>以</w:t>
      </w:r>
      <w:r w:rsidR="00A12DD2">
        <w:rPr>
          <w:rFonts w:hint="eastAsia"/>
        </w:rPr>
        <w:t>xx</w:t>
      </w:r>
      <w:r w:rsidR="00A12DD2">
        <w:rPr>
          <w:rFonts w:hint="eastAsia"/>
        </w:rPr>
        <w:t>企业</w:t>
      </w:r>
      <w:r w:rsidR="00A12DD2">
        <w:rPr>
          <w:rFonts w:hint="eastAsia"/>
        </w:rPr>
        <w:t>xx</w:t>
      </w:r>
      <w:r w:rsidR="00A12DD2">
        <w:rPr>
          <w:rFonts w:hint="eastAsia"/>
        </w:rPr>
        <w:t>为例</w:t>
      </w:r>
    </w:p>
    <w:p w:rsidR="00E31409" w:rsidRDefault="00E31409">
      <w:r>
        <w:rPr>
          <w:rFonts w:hint="eastAsia"/>
        </w:rPr>
        <w:t>24</w:t>
      </w:r>
      <w:r w:rsidR="00A12DD2">
        <w:rPr>
          <w:rFonts w:hint="eastAsia"/>
        </w:rPr>
        <w:t>.</w:t>
      </w:r>
      <w:r w:rsidR="00A12DD2">
        <w:rPr>
          <w:rFonts w:hint="eastAsia"/>
        </w:rPr>
        <w:t>制造企业核心能力及战略选择研究</w:t>
      </w:r>
    </w:p>
    <w:p w:rsidR="00F267A3" w:rsidRDefault="00E31409">
      <w:r>
        <w:rPr>
          <w:rFonts w:hint="eastAsia"/>
        </w:rPr>
        <w:t>25.</w:t>
      </w:r>
      <w:r w:rsidR="00A12DD2">
        <w:rPr>
          <w:rFonts w:hint="eastAsia"/>
        </w:rPr>
        <w:t>“互联网</w:t>
      </w:r>
      <w:r w:rsidR="00A12DD2">
        <w:t>+</w:t>
      </w:r>
      <w:r w:rsidR="00A12DD2">
        <w:rPr>
          <w:rFonts w:hint="eastAsia"/>
        </w:rPr>
        <w:t>”背景下我国服装行业的发展对策分析</w:t>
      </w:r>
    </w:p>
    <w:p w:rsidR="00F267A3" w:rsidRDefault="00E31409">
      <w:r>
        <w:rPr>
          <w:rFonts w:hint="eastAsia"/>
        </w:rPr>
        <w:t>26.</w:t>
      </w:r>
      <w:r w:rsidR="00A12DD2">
        <w:rPr>
          <w:rFonts w:hint="eastAsia"/>
        </w:rPr>
        <w:t>现代网络运营公司的管理模式创新研究</w:t>
      </w:r>
    </w:p>
    <w:p w:rsidR="00E31409" w:rsidRDefault="00E31409">
      <w:r>
        <w:rPr>
          <w:rFonts w:hint="eastAsia"/>
        </w:rPr>
        <w:t>27.</w:t>
      </w:r>
      <w:r>
        <w:rPr>
          <w:rFonts w:hint="eastAsia"/>
        </w:rPr>
        <w:t>新冠疫情下外卖快递行业健康安全问题及对策</w:t>
      </w:r>
    </w:p>
    <w:p w:rsidR="00E31409" w:rsidRDefault="00E31409">
      <w:r>
        <w:rPr>
          <w:rFonts w:hint="eastAsia"/>
        </w:rPr>
        <w:t>28</w:t>
      </w:r>
      <w:r w:rsidR="00A12DD2">
        <w:rPr>
          <w:rFonts w:hint="eastAsia"/>
        </w:rPr>
        <w:t>生鲜农产品电子商务发展对策研究</w:t>
      </w:r>
    </w:p>
    <w:p w:rsidR="00F267A3" w:rsidRDefault="00E31409">
      <w:r>
        <w:rPr>
          <w:rFonts w:hint="eastAsia"/>
        </w:rPr>
        <w:t>29.</w:t>
      </w:r>
      <w:r w:rsidR="00A12DD2">
        <w:rPr>
          <w:rFonts w:hint="eastAsia"/>
        </w:rPr>
        <w:t>服务业内部运营流程优化研究</w:t>
      </w:r>
    </w:p>
    <w:p w:rsidR="00F267A3" w:rsidRDefault="00E31409">
      <w:r>
        <w:rPr>
          <w:rFonts w:hint="eastAsia"/>
        </w:rPr>
        <w:t>30.</w:t>
      </w:r>
      <w:r>
        <w:rPr>
          <w:rFonts w:hint="eastAsia"/>
        </w:rPr>
        <w:t>从“美国工厂”透视工会</w:t>
      </w:r>
      <w:r w:rsidR="00A12DD2">
        <w:rPr>
          <w:rFonts w:hint="eastAsia"/>
        </w:rPr>
        <w:t>对中国企业跨国并购的影响研究</w:t>
      </w:r>
    </w:p>
    <w:p w:rsidR="00E31409" w:rsidRDefault="00E31409">
      <w:r>
        <w:rPr>
          <w:rFonts w:hint="eastAsia"/>
        </w:rPr>
        <w:t>31.</w:t>
      </w:r>
      <w:r>
        <w:rPr>
          <w:rFonts w:hint="eastAsia"/>
        </w:rPr>
        <w:t>有中国特色的企业质量文化构建</w:t>
      </w:r>
    </w:p>
    <w:p w:rsidR="00E31409" w:rsidRDefault="00E31409">
      <w:r>
        <w:rPr>
          <w:rFonts w:hint="eastAsia"/>
        </w:rPr>
        <w:t>32.</w:t>
      </w:r>
      <w:r>
        <w:rPr>
          <w:rFonts w:hint="eastAsia"/>
        </w:rPr>
        <w:t>从新冠疫情再看中国制造问题</w:t>
      </w:r>
    </w:p>
    <w:p w:rsidR="00E31409" w:rsidRDefault="00E31409">
      <w:r>
        <w:rPr>
          <w:rFonts w:hint="eastAsia"/>
        </w:rPr>
        <w:t>33.</w:t>
      </w:r>
      <w:r w:rsidR="00666E9D">
        <w:rPr>
          <w:rFonts w:hint="eastAsia"/>
        </w:rPr>
        <w:t>供给侧结构性改革背景下我国基建企业的国际化策略</w:t>
      </w:r>
    </w:p>
    <w:p w:rsidR="00666E9D" w:rsidRDefault="00666E9D">
      <w:r>
        <w:rPr>
          <w:rFonts w:hint="eastAsia"/>
        </w:rPr>
        <w:t>34.</w:t>
      </w:r>
      <w:r>
        <w:rPr>
          <w:rFonts w:hint="eastAsia"/>
        </w:rPr>
        <w:t>中小企业国际化动因的实证研究</w:t>
      </w:r>
    </w:p>
    <w:p w:rsidR="00666E9D" w:rsidRDefault="00666E9D">
      <w:r>
        <w:rPr>
          <w:rFonts w:hint="eastAsia"/>
        </w:rPr>
        <w:t>35.</w:t>
      </w:r>
      <w:r>
        <w:rPr>
          <w:rFonts w:hint="eastAsia"/>
        </w:rPr>
        <w:t>我国大学生创业能力的实证研究：</w:t>
      </w:r>
      <w:proofErr w:type="gramStart"/>
      <w:r>
        <w:rPr>
          <w:rFonts w:hint="eastAsia"/>
        </w:rPr>
        <w:t>基于</w:t>
      </w:r>
      <w:r>
        <w:rPr>
          <w:rFonts w:hint="eastAsia"/>
        </w:rPr>
        <w:t>**</w:t>
      </w:r>
      <w:proofErr w:type="gramEnd"/>
      <w:r>
        <w:rPr>
          <w:rFonts w:hint="eastAsia"/>
        </w:rPr>
        <w:t>样本</w:t>
      </w:r>
    </w:p>
    <w:p w:rsidR="00666E9D" w:rsidRDefault="00666E9D">
      <w:r>
        <w:rPr>
          <w:rFonts w:hint="eastAsia"/>
        </w:rPr>
        <w:t>36.</w:t>
      </w:r>
      <w:r>
        <w:rPr>
          <w:rFonts w:hint="eastAsia"/>
        </w:rPr>
        <w:t>基于互联网的带货销售模式的创新研究</w:t>
      </w:r>
    </w:p>
    <w:p w:rsidR="00666E9D" w:rsidRDefault="00666E9D">
      <w:r>
        <w:rPr>
          <w:rFonts w:hint="eastAsia"/>
        </w:rPr>
        <w:t>37.</w:t>
      </w:r>
      <w:r w:rsidR="007C30D5">
        <w:rPr>
          <w:rFonts w:hint="eastAsia"/>
        </w:rPr>
        <w:t>移动互联网时代创业商机研究</w:t>
      </w:r>
    </w:p>
    <w:p w:rsidR="00F8238E" w:rsidRDefault="00F8238E" w:rsidP="00F8238E">
      <w:r>
        <w:rPr>
          <w:rFonts w:hint="eastAsia"/>
        </w:rPr>
        <w:t>以上选题仅供参考，学生也可以自选题目与导师沟通，以上选题有些比较大，学生可以适当调整，不必完全拘泥于题目范围。</w:t>
      </w:r>
    </w:p>
    <w:p w:rsidR="00666E9D" w:rsidRPr="00F8238E" w:rsidRDefault="00666E9D"/>
    <w:p w:rsidR="00E31409" w:rsidRDefault="00E31409"/>
    <w:sectPr w:rsidR="00E31409" w:rsidSect="00F2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F90" w:rsidRDefault="00B57F90" w:rsidP="00561B6E">
      <w:r>
        <w:separator/>
      </w:r>
    </w:p>
  </w:endnote>
  <w:endnote w:type="continuationSeparator" w:id="0">
    <w:p w:rsidR="00B57F90" w:rsidRDefault="00B57F90" w:rsidP="0056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叶根友毛笔行书2.0版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F90" w:rsidRDefault="00B57F90" w:rsidP="00561B6E">
      <w:r>
        <w:separator/>
      </w:r>
    </w:p>
  </w:footnote>
  <w:footnote w:type="continuationSeparator" w:id="0">
    <w:p w:rsidR="00B57F90" w:rsidRDefault="00B57F90" w:rsidP="00561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7370"/>
    <w:multiLevelType w:val="multilevel"/>
    <w:tmpl w:val="1FE6737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CD0"/>
    <w:rsid w:val="000D0E2F"/>
    <w:rsid w:val="001458EF"/>
    <w:rsid w:val="00150E46"/>
    <w:rsid w:val="001801BE"/>
    <w:rsid w:val="001B1F50"/>
    <w:rsid w:val="003716E8"/>
    <w:rsid w:val="003F2F58"/>
    <w:rsid w:val="00412B36"/>
    <w:rsid w:val="00424F99"/>
    <w:rsid w:val="00522E9E"/>
    <w:rsid w:val="00561B6E"/>
    <w:rsid w:val="00597F10"/>
    <w:rsid w:val="00652CD0"/>
    <w:rsid w:val="00666E9D"/>
    <w:rsid w:val="00673206"/>
    <w:rsid w:val="006A51DC"/>
    <w:rsid w:val="00781F11"/>
    <w:rsid w:val="007C30D5"/>
    <w:rsid w:val="007E4F3C"/>
    <w:rsid w:val="007F43B5"/>
    <w:rsid w:val="008552AC"/>
    <w:rsid w:val="00861E75"/>
    <w:rsid w:val="00864A3D"/>
    <w:rsid w:val="00957458"/>
    <w:rsid w:val="009F3187"/>
    <w:rsid w:val="00A12DD2"/>
    <w:rsid w:val="00A23190"/>
    <w:rsid w:val="00AA34FE"/>
    <w:rsid w:val="00B567A1"/>
    <w:rsid w:val="00B57F90"/>
    <w:rsid w:val="00C37816"/>
    <w:rsid w:val="00C52665"/>
    <w:rsid w:val="00C65774"/>
    <w:rsid w:val="00CC45F8"/>
    <w:rsid w:val="00CC7BBE"/>
    <w:rsid w:val="00E31409"/>
    <w:rsid w:val="00E401C4"/>
    <w:rsid w:val="00E96D87"/>
    <w:rsid w:val="00ED0EB2"/>
    <w:rsid w:val="00F17148"/>
    <w:rsid w:val="00F267A3"/>
    <w:rsid w:val="00F8238E"/>
    <w:rsid w:val="00FF416F"/>
    <w:rsid w:val="3F8B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26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26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267A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267A3"/>
    <w:rPr>
      <w:sz w:val="18"/>
      <w:szCs w:val="18"/>
    </w:rPr>
  </w:style>
  <w:style w:type="paragraph" w:styleId="a5">
    <w:name w:val="List Paragraph"/>
    <w:basedOn w:val="a"/>
    <w:uiPriority w:val="34"/>
    <w:qFormat/>
    <w:rsid w:val="00F267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>China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zxw</dc:creator>
  <cp:lastModifiedBy>zwh</cp:lastModifiedBy>
  <cp:revision>4</cp:revision>
  <dcterms:created xsi:type="dcterms:W3CDTF">2020-11-19T11:32:00Z</dcterms:created>
  <dcterms:modified xsi:type="dcterms:W3CDTF">2020-11-24T00:42:00Z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