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outlineLvl w:val="0"/>
        <w:rPr>
          <w:rFonts w:hint="eastAsia" w:eastAsia="宋体"/>
          <w:b/>
          <w:bCs/>
          <w:kern w:val="44"/>
          <w:sz w:val="44"/>
          <w:szCs w:val="44"/>
          <w:lang w:val="en-US" w:eastAsia="zh-CN"/>
        </w:rPr>
      </w:pPr>
      <w:r>
        <w:rPr>
          <w:rFonts w:hint="eastAsia" w:cs="宋体"/>
          <w:b/>
          <w:bCs/>
          <w:kern w:val="44"/>
          <w:sz w:val="44"/>
          <w:szCs w:val="44"/>
          <w:lang w:val="en-US" w:eastAsia="zh-CN"/>
        </w:rPr>
        <w:t>网络课程</w:t>
      </w:r>
      <w:r>
        <w:rPr>
          <w:rFonts w:hint="eastAsia" w:cs="宋体"/>
          <w:b/>
          <w:bCs/>
          <w:kern w:val="44"/>
          <w:sz w:val="44"/>
          <w:szCs w:val="44"/>
        </w:rPr>
        <w:t>学生手机</w:t>
      </w:r>
      <w:r>
        <w:rPr>
          <w:rFonts w:hint="eastAsia" w:cs="宋体"/>
          <w:b/>
          <w:bCs/>
          <w:kern w:val="44"/>
          <w:sz w:val="44"/>
          <w:szCs w:val="44"/>
          <w:lang w:val="en-US" w:eastAsia="zh-CN"/>
        </w:rPr>
        <w:t>APP</w:t>
      </w:r>
      <w:r>
        <w:rPr>
          <w:rFonts w:hint="eastAsia" w:cs="宋体"/>
          <w:b/>
          <w:bCs/>
          <w:kern w:val="44"/>
          <w:sz w:val="44"/>
          <w:szCs w:val="44"/>
        </w:rPr>
        <w:t>登录</w:t>
      </w:r>
      <w:r>
        <w:rPr>
          <w:rFonts w:hint="eastAsia" w:cs="宋体"/>
          <w:b/>
          <w:bCs/>
          <w:kern w:val="44"/>
          <w:sz w:val="44"/>
          <w:szCs w:val="44"/>
          <w:lang w:val="en-US" w:eastAsia="zh-CN"/>
        </w:rPr>
        <w:t>学习</w:t>
      </w:r>
    </w:p>
    <w:p>
      <w:pPr>
        <w:rPr>
          <w:b/>
          <w:bCs/>
        </w:rPr>
      </w:pPr>
    </w:p>
    <w:p>
      <w:pPr>
        <w:rPr>
          <w:b/>
          <w:bCs/>
          <w:sz w:val="28"/>
          <w:szCs w:val="28"/>
        </w:rPr>
      </w:pPr>
      <w:r>
        <w:rPr>
          <w:rFonts w:hint="eastAsia" w:cs="宋体"/>
          <w:b/>
          <w:bCs/>
          <w:sz w:val="28"/>
          <w:szCs w:val="28"/>
        </w:rPr>
        <w:t>一、</w:t>
      </w:r>
      <w:r>
        <w:rPr>
          <w:b/>
          <w:bCs/>
          <w:sz w:val="28"/>
          <w:szCs w:val="28"/>
        </w:rPr>
        <w:t>app</w:t>
      </w:r>
      <w:r>
        <w:rPr>
          <w:rFonts w:hint="eastAsia" w:cs="宋体"/>
          <w:b/>
          <w:bCs/>
          <w:sz w:val="28"/>
          <w:szCs w:val="28"/>
        </w:rPr>
        <w:t>使用下载方式</w:t>
      </w:r>
    </w:p>
    <w:p>
      <w:pPr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   </w:t>
      </w:r>
      <w:r>
        <w:rPr>
          <w:sz w:val="28"/>
          <w:szCs w:val="28"/>
        </w:rPr>
        <w:t>a</w:t>
      </w:r>
      <w:r>
        <w:rPr>
          <w:rFonts w:hint="eastAsia" w:cs="宋体"/>
          <w:sz w:val="28"/>
          <w:szCs w:val="28"/>
        </w:rPr>
        <w:t>、在手机</w:t>
      </w:r>
      <w:r>
        <w:rPr>
          <w:sz w:val="28"/>
          <w:szCs w:val="28"/>
        </w:rPr>
        <w:t>app</w:t>
      </w:r>
      <w:r>
        <w:rPr>
          <w:rFonts w:hint="eastAsia" w:cs="宋体"/>
          <w:sz w:val="28"/>
          <w:szCs w:val="28"/>
        </w:rPr>
        <w:t>商店里直接搜索“</w:t>
      </w:r>
      <w:r>
        <w:rPr>
          <w:rFonts w:hint="eastAsia" w:cs="宋体"/>
          <w:sz w:val="28"/>
          <w:szCs w:val="28"/>
          <w:lang w:val="en-US" w:eastAsia="zh-CN"/>
        </w:rPr>
        <w:t>学习通</w:t>
      </w:r>
      <w:r>
        <w:rPr>
          <w:rFonts w:hint="eastAsia" w:cs="宋体"/>
          <w:sz w:val="28"/>
          <w:szCs w:val="28"/>
        </w:rPr>
        <w:t>”下载安装或者空间左下角下载安装。</w:t>
      </w:r>
    </w:p>
    <w:p>
      <w:pPr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      b</w:t>
      </w:r>
      <w:r>
        <w:rPr>
          <w:rFonts w:hint="eastAsia" w:cs="宋体"/>
          <w:sz w:val="28"/>
          <w:szCs w:val="28"/>
        </w:rPr>
        <w:t>、下载地址：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HYPERLINK "http://apps.chaoxing.com/d/app/4.html" </w:instrText>
      </w:r>
      <w:r>
        <w:rPr>
          <w:sz w:val="28"/>
          <w:szCs w:val="28"/>
        </w:rPr>
        <w:fldChar w:fldCharType="separate"/>
      </w:r>
      <w:r>
        <w:rPr>
          <w:rStyle w:val="10"/>
          <w:sz w:val="28"/>
          <w:szCs w:val="28"/>
        </w:rPr>
        <w:t>http://apps.chaoxing.com/d</w:t>
      </w:r>
      <w:r>
        <w:rPr>
          <w:rStyle w:val="10"/>
          <w:sz w:val="28"/>
          <w:szCs w:val="28"/>
        </w:rPr>
        <w:fldChar w:fldCharType="end"/>
      </w:r>
    </w:p>
    <w:p>
      <w:pPr>
        <w:rPr>
          <w:sz w:val="28"/>
          <w:szCs w:val="28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3054350</wp:posOffset>
            </wp:positionH>
            <wp:positionV relativeFrom="paragraph">
              <wp:posOffset>33020</wp:posOffset>
            </wp:positionV>
            <wp:extent cx="1933575" cy="2114550"/>
            <wp:effectExtent l="0" t="0" r="1905" b="3810"/>
            <wp:wrapNone/>
            <wp:docPr id="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bCs/>
          <w:sz w:val="28"/>
          <w:szCs w:val="28"/>
        </w:rPr>
        <w:t xml:space="preserve">      </w:t>
      </w:r>
      <w:r>
        <w:rPr>
          <w:sz w:val="28"/>
          <w:szCs w:val="28"/>
        </w:rPr>
        <w:t>c</w:t>
      </w:r>
      <w:r>
        <w:rPr>
          <w:rFonts w:hint="eastAsia" w:cs="宋体"/>
          <w:sz w:val="28"/>
          <w:szCs w:val="28"/>
        </w:rPr>
        <w:t>、扫描二维码安装</w:t>
      </w: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rPr>
          <w:rFonts w:hint="eastAsia" w:eastAsia="宋体"/>
          <w:b/>
          <w:bCs/>
          <w:sz w:val="28"/>
          <w:szCs w:val="28"/>
          <w:lang w:eastAsia="zh-CN"/>
        </w:rPr>
      </w:pPr>
      <w:r>
        <w:rPr>
          <w:rFonts w:hint="eastAsia" w:cs="宋体"/>
          <w:b/>
          <w:bCs/>
          <w:sz w:val="28"/>
          <w:szCs w:val="28"/>
        </w:rPr>
        <w:t>二、登陆方式</w:t>
      </w:r>
      <w:r>
        <w:rPr>
          <w:rFonts w:hint="eastAsia" w:cs="宋体"/>
          <w:b/>
          <w:bCs/>
          <w:sz w:val="28"/>
          <w:szCs w:val="28"/>
          <w:lang w:eastAsia="zh-CN"/>
        </w:rPr>
        <w:t>（</w:t>
      </w:r>
      <w:r>
        <w:rPr>
          <w:rFonts w:hint="eastAsia"/>
          <w:sz w:val="28"/>
          <w:szCs w:val="28"/>
          <w:lang w:val="en-US" w:eastAsia="zh-CN"/>
        </w:rPr>
        <w:t>手机号验证码登录</w:t>
      </w:r>
      <w:r>
        <w:rPr>
          <w:rFonts w:hint="eastAsia" w:cs="宋体"/>
          <w:b/>
          <w:bCs/>
          <w:sz w:val="28"/>
          <w:szCs w:val="28"/>
          <w:lang w:eastAsia="zh-CN"/>
        </w:rPr>
        <w:t>）</w:t>
      </w:r>
    </w:p>
    <w:p>
      <w:pPr>
        <w:ind w:firstLine="560" w:firstLineChars="200"/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点击右下角“我”，选择登录；通过手机号码及手机验证码登录，登录完成后绑定账号单位信息</w:t>
      </w: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“安徽财经大学继续教育学院”+“学号”</w:t>
      </w:r>
      <w:r>
        <w:rPr>
          <w:rFonts w:hint="eastAsia"/>
          <w:sz w:val="28"/>
          <w:szCs w:val="28"/>
          <w:lang w:val="en-US" w:eastAsia="zh-CN"/>
        </w:rPr>
        <w:t>。点击课程即可显示个人本学期需要学习的课程。</w:t>
      </w:r>
    </w:p>
    <w:p>
      <w:pPr>
        <w:jc w:val="left"/>
        <w:rPr>
          <w:rFonts w:hint="default"/>
          <w:sz w:val="28"/>
          <w:szCs w:val="28"/>
          <w:lang w:val="en-US" w:eastAsia="zh-CN"/>
        </w:rPr>
      </w:pPr>
      <w:r>
        <w:rPr>
          <w:rFonts w:hint="eastAsia" w:ascii="宋体" w:eastAsia="宋体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3617595</wp:posOffset>
            </wp:positionH>
            <wp:positionV relativeFrom="paragraph">
              <wp:posOffset>86995</wp:posOffset>
            </wp:positionV>
            <wp:extent cx="1918335" cy="3082290"/>
            <wp:effectExtent l="9525" t="9525" r="22860" b="17145"/>
            <wp:wrapNone/>
            <wp:docPr id="3" name="图片 21" descr="8ab4e54d825c8bfd99be910c99ba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1" descr="8ab4e54d825c8bfd99be910c99ba70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18335" cy="308229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1785620</wp:posOffset>
            </wp:positionH>
            <wp:positionV relativeFrom="paragraph">
              <wp:posOffset>95250</wp:posOffset>
            </wp:positionV>
            <wp:extent cx="1794510" cy="3044825"/>
            <wp:effectExtent l="9525" t="9525" r="9525" b="24130"/>
            <wp:wrapNone/>
            <wp:docPr id="2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94510" cy="304482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eastAsia="宋体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-132080</wp:posOffset>
            </wp:positionH>
            <wp:positionV relativeFrom="paragraph">
              <wp:posOffset>99695</wp:posOffset>
            </wp:positionV>
            <wp:extent cx="1894205" cy="3049905"/>
            <wp:effectExtent l="9525" t="9525" r="16510" b="19050"/>
            <wp:wrapNone/>
            <wp:docPr id="1" name="图片 18" descr="045d73c9bbb082a9392457b9bac38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8" descr="045d73c9bbb082a9392457b9bac38f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94205" cy="3049905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</w:p>
    <w:p>
      <w:pPr>
        <w:jc w:val="left"/>
        <w:rPr>
          <w:rFonts w:hint="default"/>
          <w:lang w:val="en-US"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pStyle w:val="5"/>
        <w:widowControl/>
        <w:spacing w:after="600" w:line="315" w:lineRule="atLeast"/>
        <w:rPr>
          <w:rFonts w:hint="eastAsia" w:ascii="宋体" w:eastAsia="宋体"/>
          <w:lang w:eastAsia="zh-CN"/>
        </w:rPr>
      </w:pPr>
    </w:p>
    <w:p>
      <w:pPr>
        <w:pStyle w:val="5"/>
        <w:widowControl/>
        <w:spacing w:after="600" w:line="315" w:lineRule="atLeast"/>
        <w:rPr>
          <w:rFonts w:ascii="宋体"/>
        </w:rPr>
      </w:pPr>
    </w:p>
    <w:p>
      <w:pPr>
        <w:pStyle w:val="5"/>
        <w:widowControl/>
        <w:spacing w:after="600" w:line="315" w:lineRule="atLeast"/>
        <w:rPr>
          <w:rFonts w:ascii="宋体"/>
        </w:rPr>
      </w:pPr>
    </w:p>
    <w:p>
      <w:pPr>
        <w:pStyle w:val="5"/>
        <w:widowControl/>
        <w:spacing w:after="600" w:line="315" w:lineRule="atLeast"/>
        <w:rPr>
          <w:rFonts w:ascii="宋体"/>
        </w:rPr>
      </w:pPr>
    </w:p>
    <w:p>
      <w:pPr>
        <w:pStyle w:val="2"/>
        <w:jc w:val="center"/>
      </w:pPr>
      <w:r>
        <w:rPr>
          <w:rFonts w:hint="eastAsia" w:cs="宋体"/>
          <w:lang w:val="en-US" w:eastAsia="zh-CN"/>
        </w:rPr>
        <w:t>网络课程</w:t>
      </w:r>
      <w:r>
        <w:rPr>
          <w:rFonts w:hint="eastAsia" w:cs="宋体"/>
        </w:rPr>
        <w:t>学生电脑端操作说明</w:t>
      </w:r>
    </w:p>
    <w:p>
      <w:r>
        <w:rPr>
          <w:rFonts w:hint="eastAsia" w:cs="宋体"/>
        </w:rPr>
        <w:t>一：密码登录</w:t>
      </w:r>
    </w:p>
    <w:p>
      <w:pPr>
        <w:jc w:val="left"/>
      </w:pPr>
      <w:r>
        <w:t>1</w:t>
      </w:r>
      <w:r>
        <w:rPr>
          <w:rFonts w:hint="eastAsia" w:cs="宋体"/>
        </w:rPr>
        <w:t>、首先打开浏览器，在地址栏中输入</w:t>
      </w:r>
      <w:r>
        <w:t>Web</w:t>
      </w:r>
      <w:r>
        <w:rPr>
          <w:rFonts w:hint="eastAsia" w:cs="宋体"/>
        </w:rPr>
        <w:t>程序地址</w:t>
      </w: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 HYPERLINK "http://cjaufe.fanya.chaoxing.com/portal"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Style w:val="10"/>
          <w:rFonts w:ascii="宋体" w:hAnsi="宋体" w:eastAsia="宋体" w:cs="宋体"/>
          <w:sz w:val="24"/>
          <w:szCs w:val="24"/>
        </w:rPr>
        <w:t>http://cjaufe.fanya.chaoxing.com/portal</w:t>
      </w:r>
      <w:r>
        <w:rPr>
          <w:rFonts w:ascii="宋体" w:hAnsi="宋体" w:eastAsia="宋体" w:cs="宋体"/>
          <w:sz w:val="24"/>
          <w:szCs w:val="24"/>
        </w:rPr>
        <w:fldChar w:fldCharType="end"/>
      </w:r>
      <w:r>
        <w:rPr>
          <w:rFonts w:hint="eastAsia" w:cs="宋体"/>
        </w:rPr>
        <w:t>，界面如下图所示：</w:t>
      </w:r>
    </w:p>
    <w:p>
      <w:pPr>
        <w:rPr>
          <w:rFonts w:hint="eastAsia" w:eastAsia="宋体"/>
          <w:lang w:eastAsia="zh-CN"/>
        </w:r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56515</wp:posOffset>
            </wp:positionV>
            <wp:extent cx="5273040" cy="1852930"/>
            <wp:effectExtent l="9525" t="9525" r="20955" b="12065"/>
            <wp:wrapNone/>
            <wp:docPr id="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85293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FF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>
      <w:pPr>
        <w:rPr>
          <w:b/>
          <w:bCs/>
          <w:color w:val="FF0000"/>
        </w:rPr>
      </w:pPr>
      <w:r>
        <w:t>2</w:t>
      </w:r>
      <w:r>
        <w:rPr>
          <w:rFonts w:hint="eastAsia" w:cs="宋体"/>
        </w:rPr>
        <w:t>、点击“登录”</w:t>
      </w:r>
      <w:r>
        <w:rPr>
          <w:rFonts w:hint="eastAsia" w:cs="宋体"/>
          <w:color w:val="FF0000"/>
          <w:lang w:eastAsia="zh-CN"/>
        </w:rPr>
        <w:t>（</w:t>
      </w:r>
      <w:r>
        <w:rPr>
          <w:rFonts w:hint="eastAsia" w:cs="宋体"/>
          <w:color w:val="FF0000"/>
          <w:lang w:val="en-US" w:eastAsia="zh-CN"/>
        </w:rPr>
        <w:t>无需注册</w:t>
      </w:r>
      <w:r>
        <w:rPr>
          <w:rFonts w:hint="eastAsia" w:cs="宋体"/>
          <w:color w:val="FF0000"/>
          <w:lang w:eastAsia="zh-CN"/>
        </w:rPr>
        <w:t>）</w:t>
      </w:r>
      <w:r>
        <w:rPr>
          <w:rFonts w:hint="eastAsia" w:cs="宋体"/>
        </w:rPr>
        <w:t>，输入正确的学号和密码即可登录，</w:t>
      </w:r>
      <w:r>
        <w:rPr>
          <w:rFonts w:hint="eastAsia" w:cs="宋体"/>
          <w:b/>
          <w:bCs/>
          <w:color w:val="FF0000"/>
          <w:lang w:val="en-US" w:eastAsia="zh-CN"/>
        </w:rPr>
        <w:t>首次</w:t>
      </w:r>
      <w:r>
        <w:rPr>
          <w:rFonts w:hint="eastAsia" w:cs="宋体"/>
          <w:b/>
          <w:bCs/>
          <w:color w:val="FF0000"/>
        </w:rPr>
        <w:t>登录密码为</w:t>
      </w:r>
      <w:r>
        <w:rPr>
          <w:b/>
          <w:bCs/>
          <w:color w:val="FF0000"/>
        </w:rPr>
        <w:t>123456</w:t>
      </w:r>
      <w:r>
        <w:rPr>
          <w:rFonts w:hint="eastAsia" w:cs="宋体"/>
          <w:b/>
          <w:bCs/>
          <w:color w:val="FF0000"/>
        </w:rPr>
        <w:t>。</w:t>
      </w:r>
    </w:p>
    <w:p>
      <w:r>
        <w:rPr>
          <w:rFonts w:hint="eastAsia" w:eastAsia="宋体"/>
          <w:lang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30480</wp:posOffset>
            </wp:positionH>
            <wp:positionV relativeFrom="paragraph">
              <wp:posOffset>99060</wp:posOffset>
            </wp:positionV>
            <wp:extent cx="5269230" cy="1915795"/>
            <wp:effectExtent l="0" t="0" r="3810" b="4445"/>
            <wp:wrapNone/>
            <wp:docPr id="7" name="图片 4" descr="158934209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 descr="1589342090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91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3.点击左侧导航栏</w:t>
      </w:r>
      <w:r>
        <w:rPr>
          <w:rFonts w:hint="eastAsia"/>
          <w:b/>
          <w:bCs/>
          <w:color w:val="FF0000"/>
          <w:lang w:val="en-US" w:eastAsia="zh-CN"/>
        </w:rPr>
        <w:t>“课程”</w:t>
      </w:r>
      <w:r>
        <w:rPr>
          <w:rFonts w:hint="eastAsia"/>
          <w:lang w:val="en-US" w:eastAsia="zh-CN"/>
        </w:rPr>
        <w:t>即可学习本学期开设的课程。</w:t>
      </w:r>
    </w:p>
    <w:p>
      <w:r>
        <w:rPr>
          <w:rFonts w:hint="eastAsia" w:eastAsia="宋体"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106680</wp:posOffset>
            </wp:positionV>
            <wp:extent cx="5264785" cy="2236470"/>
            <wp:effectExtent l="9525" t="9525" r="13970" b="9525"/>
            <wp:wrapNone/>
            <wp:docPr id="5" name="图片 25" descr="157216522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5" descr="1572165224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23647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FF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</w:p>
    <w:p/>
    <w:p/>
    <w:p>
      <w:pPr>
        <w:rPr>
          <w:rFonts w:hint="eastAsia" w:eastAsia="宋体"/>
          <w:lang w:eastAsia="zh-CN"/>
        </w:rPr>
      </w:pPr>
    </w:p>
    <w:p/>
    <w:p/>
    <w:p/>
    <w:p/>
    <w:p/>
    <w:p/>
    <w:p/>
    <w:p/>
    <w:p>
      <w:pPr>
        <w:jc w:val="center"/>
        <w:outlineLvl w:val="0"/>
        <w:rPr>
          <w:rFonts w:hint="eastAsia" w:eastAsia="宋体"/>
          <w:b/>
          <w:bCs/>
          <w:kern w:val="44"/>
          <w:sz w:val="44"/>
          <w:szCs w:val="44"/>
          <w:lang w:eastAsia="zh-CN"/>
        </w:rPr>
      </w:pPr>
      <w:r>
        <w:rPr>
          <w:rFonts w:hint="eastAsia" w:cs="宋体"/>
          <w:b/>
          <w:bCs/>
          <w:kern w:val="44"/>
          <w:sz w:val="44"/>
          <w:szCs w:val="44"/>
          <w:lang w:val="en-US" w:eastAsia="zh-CN"/>
        </w:rPr>
        <w:t>网络课程学习答疑</w:t>
      </w:r>
    </w:p>
    <w:p>
      <w:pPr>
        <w:rPr>
          <w:sz w:val="32"/>
          <w:szCs w:val="32"/>
        </w:rPr>
      </w:pPr>
    </w:p>
    <w:p>
      <w:pPr>
        <w:rPr>
          <w:sz w:val="32"/>
          <w:szCs w:val="32"/>
        </w:rPr>
      </w:pPr>
      <w:r>
        <w:rPr>
          <w:rFonts w:hint="eastAsia" w:cs="宋体"/>
          <w:b/>
          <w:bCs/>
          <w:sz w:val="32"/>
          <w:szCs w:val="32"/>
        </w:rPr>
        <w:t>超星客服咨询热线</w:t>
      </w:r>
      <w:r>
        <w:rPr>
          <w:rFonts w:hint="eastAsia" w:cs="宋体"/>
          <w:sz w:val="32"/>
          <w:szCs w:val="32"/>
        </w:rPr>
        <w:t>：</w:t>
      </w:r>
      <w:r>
        <w:rPr>
          <w:sz w:val="32"/>
          <w:szCs w:val="32"/>
        </w:rPr>
        <w:t>400-6999-516</w:t>
      </w:r>
    </w:p>
    <w:p>
      <w:pPr>
        <w:rPr>
          <w:rFonts w:hint="eastAsia" w:cs="宋体"/>
          <w:b/>
          <w:bCs/>
          <w:sz w:val="32"/>
          <w:szCs w:val="32"/>
          <w:lang w:val="en-US" w:eastAsia="zh-CN"/>
        </w:rPr>
      </w:pPr>
      <w:bookmarkStart w:id="0" w:name="_GoBack"/>
      <w:bookmarkEnd w:id="0"/>
    </w:p>
    <w:p>
      <w:pPr>
        <w:rPr>
          <w:rFonts w:hint="eastAsia" w:cs="宋体"/>
          <w:sz w:val="32"/>
          <w:szCs w:val="32"/>
        </w:rPr>
      </w:pP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2548890</wp:posOffset>
            </wp:positionH>
            <wp:positionV relativeFrom="paragraph">
              <wp:posOffset>107315</wp:posOffset>
            </wp:positionV>
            <wp:extent cx="1722120" cy="2125980"/>
            <wp:effectExtent l="9525" t="9525" r="20955" b="13335"/>
            <wp:wrapNone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22120" cy="212598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cs="宋体"/>
          <w:b/>
          <w:bCs/>
          <w:sz w:val="32"/>
          <w:szCs w:val="32"/>
          <w:lang w:val="en-US" w:eastAsia="zh-CN"/>
        </w:rPr>
        <w:t>安财网课答疑</w:t>
      </w:r>
      <w:r>
        <w:rPr>
          <w:b/>
          <w:bCs/>
          <w:sz w:val="32"/>
          <w:szCs w:val="32"/>
        </w:rPr>
        <w:t>QQ</w:t>
      </w:r>
      <w:r>
        <w:rPr>
          <w:rFonts w:hint="eastAsia" w:cs="宋体"/>
          <w:b/>
          <w:bCs/>
          <w:sz w:val="32"/>
          <w:szCs w:val="32"/>
        </w:rPr>
        <w:t>群号</w:t>
      </w:r>
      <w:r>
        <w:rPr>
          <w:rFonts w:hint="eastAsia" w:cs="宋体"/>
          <w:sz w:val="32"/>
          <w:szCs w:val="32"/>
        </w:rPr>
        <w:t>：</w:t>
      </w:r>
    </w:p>
    <w:p>
      <w:pPr>
        <w:rPr>
          <w:rFonts w:hint="eastAsia" w:eastAsia="宋体" w:cs="宋体"/>
          <w:sz w:val="32"/>
          <w:szCs w:val="32"/>
          <w:lang w:eastAsia="zh-CN"/>
        </w:rPr>
      </w:pPr>
    </w:p>
    <w:p>
      <w:pPr>
        <w:rPr>
          <w:rFonts w:hint="eastAsia" w:cs="宋体"/>
          <w:sz w:val="32"/>
          <w:szCs w:val="32"/>
        </w:rPr>
      </w:pPr>
    </w:p>
    <w:p>
      <w:pPr>
        <w:rPr>
          <w:rFonts w:hint="eastAsia" w:cs="宋体"/>
          <w:sz w:val="32"/>
          <w:szCs w:val="32"/>
        </w:rPr>
      </w:pPr>
    </w:p>
    <w:p>
      <w:pPr>
        <w:rPr>
          <w:rFonts w:hint="eastAsia" w:cs="宋体"/>
          <w:sz w:val="32"/>
          <w:szCs w:val="32"/>
        </w:rPr>
      </w:pPr>
    </w:p>
    <w:p>
      <w:pPr>
        <w:rPr>
          <w:rFonts w:hint="eastAsia" w:cs="宋体"/>
          <w:sz w:val="32"/>
          <w:szCs w:val="32"/>
        </w:rPr>
      </w:pPr>
    </w:p>
    <w:p>
      <w:pPr>
        <w:rPr>
          <w:rFonts w:hint="eastAsia" w:cs="宋体"/>
          <w:sz w:val="32"/>
          <w:szCs w:val="32"/>
        </w:rPr>
      </w:pPr>
    </w:p>
    <w:p>
      <w:pPr>
        <w:rPr>
          <w:rFonts w:hint="eastAsia" w:cs="宋体"/>
          <w:sz w:val="32"/>
          <w:szCs w:val="32"/>
        </w:rPr>
      </w:pPr>
    </w:p>
    <w:p>
      <w:pPr>
        <w:ind w:firstLine="640" w:firstLineChars="200"/>
        <w:jc w:val="center"/>
        <w:rPr>
          <w:sz w:val="32"/>
          <w:szCs w:val="32"/>
        </w:rPr>
      </w:pPr>
    </w:p>
    <w:p>
      <w:pPr>
        <w:ind w:firstLine="640" w:firstLineChars="200"/>
        <w:jc w:val="center"/>
        <w:rPr>
          <w:sz w:val="32"/>
          <w:szCs w:val="32"/>
        </w:rPr>
      </w:pPr>
    </w:p>
    <w:p/>
    <w:p/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??">
    <w:altName w:val="Segoe Print"/>
    <w:panose1 w:val="00000000000000000000"/>
    <w:charset w:val="00"/>
    <w:family w:val="auto"/>
    <w:pitch w:val="default"/>
    <w:sig w:usb0="00000000" w:usb1="00000000" w:usb2="00000000" w:usb3="00000000" w:csb0="0000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>
                          <w:pPr>
                            <w:snapToGrid w:val="0"/>
                            <w:rPr>
                              <w:sz w:val="18"/>
                              <w:szCs w:val="18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sz w:val="18"/>
                              <w:szCs w:val="18"/>
                            </w:rPr>
                            <w:t>1</w:t>
                          </w:r>
                          <w:r>
                            <w:rPr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CzSVju&#10;0AAAAAUBAAAPAAAAAAAAAAEAIAAAACIAAABkcnMvZG93bnJldi54bWxQSwECFAAUAAAACACHTuJA&#10;R84YircBAABUAwAADgAAAAAAAAABACAAAAAfAQAAZHJzL2Uyb0RvYy54bWxQSwUGAAAAAAYABgBZ&#10;AQAASA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sz w:val="18"/>
                        <w:szCs w:val="18"/>
                      </w:rPr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rPr>
                        <w:sz w:val="18"/>
                        <w:szCs w:val="18"/>
                      </w:rPr>
                      <w:t>1</w:t>
                    </w:r>
                    <w:r>
                      <w:rPr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oNotHyphenateCaps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hdrShapeDefaults>
    <o:shapelayout v:ext="edit">
      <o:idmap v:ext="edit" data="2"/>
    </o:shapelayout>
  </w:hdrShapeDefaults>
  <w:compat>
    <w:spaceForUL/>
    <w:balanceSingleByteDoubleByteWidth/>
    <w:doNotLeaveBackslashAlone/>
    <w:doNotExpandShiftReturn/>
    <w:adjustLineHeightInTable/>
    <w:useFELayout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6040"/>
    <w:rsid w:val="00125367"/>
    <w:rsid w:val="001963D9"/>
    <w:rsid w:val="00204E18"/>
    <w:rsid w:val="00301459"/>
    <w:rsid w:val="003443AA"/>
    <w:rsid w:val="004311C8"/>
    <w:rsid w:val="008B7C5F"/>
    <w:rsid w:val="008C5ADC"/>
    <w:rsid w:val="00B66040"/>
    <w:rsid w:val="00C05847"/>
    <w:rsid w:val="00D469EE"/>
    <w:rsid w:val="00ED62B7"/>
    <w:rsid w:val="08F55F28"/>
    <w:rsid w:val="09626551"/>
    <w:rsid w:val="1240193D"/>
    <w:rsid w:val="147636AE"/>
    <w:rsid w:val="16B421F4"/>
    <w:rsid w:val="24D042DB"/>
    <w:rsid w:val="261D5677"/>
    <w:rsid w:val="2B3833DC"/>
    <w:rsid w:val="2BFD75EF"/>
    <w:rsid w:val="2DA217BD"/>
    <w:rsid w:val="3B265E19"/>
    <w:rsid w:val="41C307C9"/>
    <w:rsid w:val="4E8D31D7"/>
    <w:rsid w:val="4FC2779F"/>
    <w:rsid w:val="53882E15"/>
    <w:rsid w:val="550C1D34"/>
    <w:rsid w:val="55494555"/>
    <w:rsid w:val="556C78CC"/>
    <w:rsid w:val="579A28C4"/>
    <w:rsid w:val="5BAE3045"/>
    <w:rsid w:val="643D197A"/>
    <w:rsid w:val="67647EC1"/>
    <w:rsid w:val="694D32F8"/>
    <w:rsid w:val="6B162D6B"/>
    <w:rsid w:val="7EFE08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unhideWhenUsed="0" w:uiPriority="99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qFormat="1" w:unhideWhenUsed="0" w:uiPriority="99" w:semiHidden="0" w:name="FollowedHyperlink"/>
    <w:lsdException w:qFormat="1" w:unhideWhenUsed="0" w:uiPriority="99" w:semiHidden="0" w:name="Strong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paragraph" w:styleId="2">
    <w:name w:val="heading 1"/>
    <w:basedOn w:val="1"/>
    <w:next w:val="1"/>
    <w:link w:val="11"/>
    <w:qFormat/>
    <w:uiPriority w:val="9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7">
    <w:name w:val="Default Paragraph Font"/>
    <w:semiHidden/>
    <w:uiPriority w:val="99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12"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="??" w:hAnsi="??" w:cs="??"/>
      <w:sz w:val="18"/>
      <w:szCs w:val="18"/>
    </w:rPr>
  </w:style>
  <w:style w:type="paragraph" w:styleId="4">
    <w:name w:val="header"/>
    <w:basedOn w:val="1"/>
    <w:link w:val="13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??" w:hAnsi="??" w:cs="??"/>
      <w:sz w:val="18"/>
      <w:szCs w:val="18"/>
    </w:rPr>
  </w:style>
  <w:style w:type="paragraph" w:styleId="5">
    <w:name w:val="Normal (Web)"/>
    <w:basedOn w:val="1"/>
    <w:qFormat/>
    <w:uiPriority w:val="99"/>
    <w:pPr>
      <w:jc w:val="left"/>
    </w:pPr>
    <w:rPr>
      <w:kern w:val="0"/>
      <w:sz w:val="24"/>
      <w:szCs w:val="24"/>
    </w:rPr>
  </w:style>
  <w:style w:type="character" w:styleId="8">
    <w:name w:val="Strong"/>
    <w:basedOn w:val="7"/>
    <w:qFormat/>
    <w:uiPriority w:val="99"/>
  </w:style>
  <w:style w:type="character" w:styleId="9">
    <w:name w:val="FollowedHyperlink"/>
    <w:basedOn w:val="7"/>
    <w:qFormat/>
    <w:uiPriority w:val="99"/>
    <w:rPr>
      <w:color w:val="000000"/>
      <w:u w:val="none"/>
    </w:rPr>
  </w:style>
  <w:style w:type="character" w:styleId="10">
    <w:name w:val="Hyperlink"/>
    <w:basedOn w:val="7"/>
    <w:qFormat/>
    <w:uiPriority w:val="99"/>
    <w:rPr>
      <w:color w:val="0563C1"/>
      <w:u w:val="single"/>
    </w:rPr>
  </w:style>
  <w:style w:type="character" w:customStyle="1" w:styleId="11">
    <w:name w:val="Heading 1 Char"/>
    <w:basedOn w:val="7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2">
    <w:name w:val="Footer Char"/>
    <w:basedOn w:val="7"/>
    <w:link w:val="3"/>
    <w:qFormat/>
    <w:locked/>
    <w:uiPriority w:val="99"/>
    <w:rPr>
      <w:sz w:val="18"/>
      <w:szCs w:val="18"/>
    </w:rPr>
  </w:style>
  <w:style w:type="character" w:customStyle="1" w:styleId="13">
    <w:name w:val="Header Char"/>
    <w:basedOn w:val="7"/>
    <w:link w:val="4"/>
    <w:qFormat/>
    <w:locked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Company>China</Company>
  <Pages>4</Pages>
  <Words>117</Words>
  <Characters>673</Characters>
  <Lines>0</Lines>
  <Paragraphs>0</Paragraphs>
  <TotalTime>3</TotalTime>
  <ScaleCrop>false</ScaleCrop>
  <LinksUpToDate>false</LinksUpToDate>
  <CharactersWithSpaces>0</CharactersWithSpaces>
  <Application>WPS Office_11.1.0.9662_F1E327BC-269C-435d-A152-05C5408002CA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2016-10-19T01:19:00Z</dcterms:created>
  <dc:creator>hct</dc:creator>
  <cp:lastModifiedBy>admin</cp:lastModifiedBy>
  <dcterms:modified xsi:type="dcterms:W3CDTF">2020-05-13T04:01:40Z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2052-11.1.0.9662</vt:lpwstr>
  </property>
</Properties>
</file>